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3BEA1" w14:textId="6167B0D4" w:rsidR="00CF7A48" w:rsidRPr="00B05A3A" w:rsidRDefault="00CF7A48" w:rsidP="0027573A">
      <w:pPr>
        <w:jc w:val="both"/>
        <w:rPr>
          <w:rFonts w:ascii="Garamond" w:hAnsi="Garamond"/>
          <w:b/>
        </w:rPr>
      </w:pPr>
    </w:p>
    <w:p w14:paraId="6F803CBB" w14:textId="1C21BD2F" w:rsidR="00CF7A48" w:rsidRPr="00B05A3A" w:rsidRDefault="00CF7A48" w:rsidP="0027573A">
      <w:pPr>
        <w:jc w:val="both"/>
        <w:rPr>
          <w:rFonts w:ascii="Garamond" w:hAnsi="Garamond"/>
          <w:b/>
        </w:rPr>
      </w:pPr>
    </w:p>
    <w:p w14:paraId="5FDCAAFA" w14:textId="70199980" w:rsidR="00B05A3A" w:rsidRPr="007C7568" w:rsidRDefault="00B05A3A" w:rsidP="00DB702B">
      <w:pPr>
        <w:ind w:left="5529" w:firstLine="708"/>
        <w:jc w:val="both"/>
        <w:rPr>
          <w:rFonts w:ascii="Garamond" w:hAnsi="Garamond"/>
          <w:b/>
          <w:bCs/>
          <w:sz w:val="22"/>
          <w:szCs w:val="22"/>
        </w:rPr>
      </w:pPr>
    </w:p>
    <w:p w14:paraId="1BD34D73" w14:textId="77777777" w:rsidR="00551BB4" w:rsidRPr="007C7568" w:rsidRDefault="007E13EC" w:rsidP="00551BB4">
      <w:pPr>
        <w:ind w:left="5529" w:firstLine="283"/>
        <w:jc w:val="both"/>
        <w:rPr>
          <w:rFonts w:ascii="Garamond" w:hAnsi="Garamond"/>
          <w:b/>
          <w:bCs/>
          <w:sz w:val="22"/>
          <w:szCs w:val="22"/>
        </w:rPr>
      </w:pPr>
      <w:r w:rsidRPr="007C7568">
        <w:rPr>
          <w:rFonts w:ascii="Garamond" w:hAnsi="Garamond"/>
          <w:b/>
          <w:bCs/>
          <w:sz w:val="22"/>
          <w:szCs w:val="22"/>
        </w:rPr>
        <w:t xml:space="preserve">Monsieur </w:t>
      </w:r>
      <w:r w:rsidR="00551BB4" w:rsidRPr="007C7568">
        <w:rPr>
          <w:rFonts w:ascii="Garamond" w:hAnsi="Garamond"/>
          <w:b/>
          <w:bCs/>
          <w:sz w:val="22"/>
          <w:szCs w:val="22"/>
        </w:rPr>
        <w:t>Sébastien Lecornu</w:t>
      </w:r>
    </w:p>
    <w:p w14:paraId="12798073" w14:textId="7213AC30" w:rsidR="007E13EC" w:rsidRPr="007C7568" w:rsidRDefault="00551BB4" w:rsidP="00551BB4">
      <w:pPr>
        <w:ind w:left="5529" w:firstLine="283"/>
        <w:rPr>
          <w:rFonts w:ascii="Garamond" w:hAnsi="Garamond"/>
          <w:sz w:val="22"/>
          <w:szCs w:val="22"/>
        </w:rPr>
      </w:pPr>
      <w:r w:rsidRPr="007C7568">
        <w:rPr>
          <w:rFonts w:ascii="Garamond" w:hAnsi="Garamond"/>
          <w:sz w:val="22"/>
          <w:szCs w:val="22"/>
        </w:rPr>
        <w:t>Premier</w:t>
      </w:r>
      <w:r w:rsidRPr="007C7568">
        <w:rPr>
          <w:rFonts w:ascii="Garamond" w:hAnsi="Garamond"/>
          <w:b/>
          <w:bCs/>
          <w:sz w:val="22"/>
          <w:szCs w:val="22"/>
        </w:rPr>
        <w:t xml:space="preserve"> </w:t>
      </w:r>
      <w:r w:rsidR="007E13EC" w:rsidRPr="007C7568">
        <w:rPr>
          <w:rFonts w:ascii="Garamond" w:hAnsi="Garamond"/>
          <w:sz w:val="22"/>
          <w:szCs w:val="22"/>
        </w:rPr>
        <w:t xml:space="preserve">Ministre </w:t>
      </w:r>
    </w:p>
    <w:p w14:paraId="007A18D5" w14:textId="77777777" w:rsidR="00551BB4" w:rsidRPr="007C7568" w:rsidRDefault="00551BB4" w:rsidP="00551BB4">
      <w:pPr>
        <w:ind w:left="5812"/>
        <w:jc w:val="both"/>
        <w:rPr>
          <w:rFonts w:ascii="Garamond" w:hAnsi="Garamond"/>
          <w:sz w:val="22"/>
          <w:szCs w:val="22"/>
        </w:rPr>
      </w:pPr>
      <w:r w:rsidRPr="007C7568">
        <w:rPr>
          <w:rFonts w:ascii="Garamond" w:hAnsi="Garamond"/>
          <w:sz w:val="22"/>
          <w:szCs w:val="22"/>
        </w:rPr>
        <w:t>Hôtel Matignon</w:t>
      </w:r>
    </w:p>
    <w:p w14:paraId="67175B20" w14:textId="70F5B2F6" w:rsidR="00551BB4" w:rsidRPr="007C7568" w:rsidRDefault="00551BB4" w:rsidP="00551BB4">
      <w:pPr>
        <w:ind w:left="5812"/>
        <w:jc w:val="both"/>
        <w:rPr>
          <w:rFonts w:ascii="Garamond" w:hAnsi="Garamond"/>
          <w:sz w:val="22"/>
          <w:szCs w:val="22"/>
        </w:rPr>
      </w:pPr>
      <w:r w:rsidRPr="007C7568">
        <w:rPr>
          <w:rFonts w:ascii="Garamond" w:hAnsi="Garamond"/>
          <w:sz w:val="22"/>
          <w:szCs w:val="22"/>
        </w:rPr>
        <w:t xml:space="preserve">57, </w:t>
      </w:r>
      <w:r w:rsidR="00E47D77">
        <w:rPr>
          <w:rFonts w:ascii="Garamond" w:hAnsi="Garamond"/>
          <w:sz w:val="22"/>
          <w:szCs w:val="22"/>
        </w:rPr>
        <w:t>r</w:t>
      </w:r>
      <w:r w:rsidRPr="007C7568">
        <w:rPr>
          <w:rFonts w:ascii="Garamond" w:hAnsi="Garamond"/>
          <w:sz w:val="22"/>
          <w:szCs w:val="22"/>
        </w:rPr>
        <w:t>ue de Varenne</w:t>
      </w:r>
    </w:p>
    <w:p w14:paraId="03F9F30B" w14:textId="060FB9DD" w:rsidR="00551BB4" w:rsidRPr="007C7568" w:rsidRDefault="00551BB4" w:rsidP="00551BB4">
      <w:pPr>
        <w:ind w:left="5812"/>
        <w:jc w:val="both"/>
        <w:rPr>
          <w:rFonts w:ascii="Garamond" w:hAnsi="Garamond"/>
          <w:sz w:val="22"/>
          <w:szCs w:val="22"/>
        </w:rPr>
      </w:pPr>
      <w:r w:rsidRPr="007C7568">
        <w:rPr>
          <w:rFonts w:ascii="Garamond" w:hAnsi="Garamond"/>
          <w:sz w:val="22"/>
          <w:szCs w:val="22"/>
        </w:rPr>
        <w:t>75700 Paris</w:t>
      </w:r>
    </w:p>
    <w:p w14:paraId="613FC0DD" w14:textId="77777777" w:rsidR="006C2711" w:rsidRPr="007C7568" w:rsidRDefault="006C2711" w:rsidP="007C7568">
      <w:pPr>
        <w:jc w:val="both"/>
        <w:rPr>
          <w:rFonts w:ascii="Garamond" w:hAnsi="Garamond"/>
          <w:sz w:val="22"/>
          <w:szCs w:val="22"/>
        </w:rPr>
      </w:pPr>
    </w:p>
    <w:p w14:paraId="03B0F0E6" w14:textId="7C8D5590" w:rsidR="00EC5276" w:rsidRPr="007C7568" w:rsidRDefault="00EC5276" w:rsidP="00D45188">
      <w:pPr>
        <w:ind w:left="6237" w:hanging="425"/>
        <w:jc w:val="both"/>
        <w:rPr>
          <w:rFonts w:ascii="Garamond" w:hAnsi="Garamond"/>
          <w:sz w:val="22"/>
          <w:szCs w:val="22"/>
        </w:rPr>
      </w:pPr>
      <w:r w:rsidRPr="007C7568">
        <w:rPr>
          <w:rFonts w:ascii="Garamond" w:hAnsi="Garamond"/>
          <w:sz w:val="22"/>
          <w:szCs w:val="22"/>
        </w:rPr>
        <w:t xml:space="preserve">Paris, le </w:t>
      </w:r>
      <w:r w:rsidR="003D1261" w:rsidRPr="003D1261">
        <w:rPr>
          <w:rFonts w:ascii="Garamond" w:hAnsi="Garamond"/>
          <w:sz w:val="22"/>
          <w:szCs w:val="22"/>
          <w:highlight w:val="yellow"/>
        </w:rPr>
        <w:t>XX</w:t>
      </w:r>
      <w:r w:rsidR="0038364F">
        <w:rPr>
          <w:rFonts w:ascii="Garamond" w:hAnsi="Garamond"/>
          <w:sz w:val="22"/>
          <w:szCs w:val="22"/>
        </w:rPr>
        <w:t xml:space="preserve"> </w:t>
      </w:r>
      <w:r w:rsidR="003D1261">
        <w:rPr>
          <w:rFonts w:ascii="Garamond" w:hAnsi="Garamond"/>
          <w:sz w:val="22"/>
          <w:szCs w:val="22"/>
        </w:rPr>
        <w:t>septembre</w:t>
      </w:r>
      <w:r w:rsidR="0046669B" w:rsidRPr="007C7568">
        <w:rPr>
          <w:rFonts w:ascii="Garamond" w:hAnsi="Garamond"/>
          <w:sz w:val="22"/>
          <w:szCs w:val="22"/>
        </w:rPr>
        <w:t xml:space="preserve"> 2026</w:t>
      </w:r>
    </w:p>
    <w:p w14:paraId="361662D3" w14:textId="77777777" w:rsidR="00EC5276" w:rsidRPr="007C7568" w:rsidRDefault="00EC5276" w:rsidP="00ED23D0">
      <w:pPr>
        <w:jc w:val="both"/>
        <w:rPr>
          <w:rFonts w:ascii="Garamond" w:hAnsi="Garamond"/>
          <w:sz w:val="22"/>
          <w:szCs w:val="22"/>
        </w:rPr>
      </w:pPr>
    </w:p>
    <w:p w14:paraId="2910D7C7" w14:textId="77777777" w:rsidR="006C2711" w:rsidRPr="007C7568" w:rsidRDefault="006C2711" w:rsidP="00CA39DB">
      <w:pPr>
        <w:jc w:val="both"/>
        <w:rPr>
          <w:rFonts w:ascii="Garamond" w:hAnsi="Garamond"/>
          <w:sz w:val="22"/>
          <w:szCs w:val="22"/>
        </w:rPr>
      </w:pPr>
    </w:p>
    <w:p w14:paraId="751A4BB9" w14:textId="444BBFFB" w:rsidR="00CA39DB" w:rsidRPr="007C7568" w:rsidRDefault="00CA39DB" w:rsidP="00CA39DB">
      <w:pPr>
        <w:jc w:val="both"/>
        <w:rPr>
          <w:rFonts w:ascii="Garamond" w:hAnsi="Garamond"/>
          <w:sz w:val="22"/>
          <w:szCs w:val="22"/>
        </w:rPr>
      </w:pPr>
      <w:r w:rsidRPr="007C7568">
        <w:rPr>
          <w:rFonts w:ascii="Garamond" w:hAnsi="Garamond"/>
          <w:sz w:val="22"/>
          <w:szCs w:val="22"/>
        </w:rPr>
        <w:t>Monsieur le Premier Ministre,</w:t>
      </w:r>
    </w:p>
    <w:p w14:paraId="0CD7F471" w14:textId="6D68D0F7" w:rsidR="00CA39DB" w:rsidRPr="007C7568" w:rsidRDefault="00CA39DB" w:rsidP="00CA39DB">
      <w:pPr>
        <w:jc w:val="both"/>
        <w:rPr>
          <w:rFonts w:ascii="Garamond" w:hAnsi="Garamond"/>
          <w:sz w:val="22"/>
          <w:szCs w:val="22"/>
        </w:rPr>
      </w:pPr>
    </w:p>
    <w:p w14:paraId="606170BD" w14:textId="77777777" w:rsidR="00711027" w:rsidRPr="007C7568" w:rsidRDefault="00711027" w:rsidP="00CA39DB">
      <w:pPr>
        <w:jc w:val="both"/>
        <w:rPr>
          <w:rFonts w:ascii="Garamond" w:hAnsi="Garamond"/>
          <w:sz w:val="22"/>
          <w:szCs w:val="22"/>
        </w:rPr>
      </w:pPr>
    </w:p>
    <w:p w14:paraId="425ED1D4" w14:textId="0EBFCD6D" w:rsidR="00E272EF" w:rsidRDefault="00E272EF" w:rsidP="00DF2611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Nous avons appris l’arbitrage budgétaire défavorable pris au sein de la primature concernant le soutien </w:t>
      </w:r>
      <w:r w:rsidR="00B95155">
        <w:rPr>
          <w:rFonts w:ascii="Garamond" w:hAnsi="Garamond"/>
          <w:sz w:val="22"/>
          <w:szCs w:val="22"/>
        </w:rPr>
        <w:t xml:space="preserve">du Ministère de l’Europe et des Affaires </w:t>
      </w:r>
      <w:r w:rsidR="00AC01EF">
        <w:rPr>
          <w:rFonts w:ascii="Garamond" w:hAnsi="Garamond"/>
          <w:sz w:val="22"/>
          <w:szCs w:val="22"/>
        </w:rPr>
        <w:t>E</w:t>
      </w:r>
      <w:r w:rsidR="00B95155">
        <w:rPr>
          <w:rFonts w:ascii="Garamond" w:hAnsi="Garamond"/>
          <w:sz w:val="22"/>
          <w:szCs w:val="22"/>
        </w:rPr>
        <w:t xml:space="preserve">trangères </w:t>
      </w:r>
      <w:r>
        <w:rPr>
          <w:rFonts w:ascii="Garamond" w:hAnsi="Garamond"/>
          <w:sz w:val="22"/>
          <w:szCs w:val="22"/>
        </w:rPr>
        <w:t>à</w:t>
      </w:r>
      <w:r w:rsidR="00E9056A">
        <w:rPr>
          <w:rFonts w:ascii="Garamond" w:hAnsi="Garamond"/>
          <w:sz w:val="22"/>
          <w:szCs w:val="22"/>
        </w:rPr>
        <w:t xml:space="preserve"> </w:t>
      </w:r>
      <w:r w:rsidR="00311A32">
        <w:rPr>
          <w:rFonts w:ascii="Garamond" w:hAnsi="Garamond"/>
          <w:sz w:val="22"/>
          <w:szCs w:val="22"/>
        </w:rPr>
        <w:t>Cités Unies France</w:t>
      </w:r>
      <w:r w:rsidR="003D1261">
        <w:rPr>
          <w:rFonts w:ascii="Garamond" w:hAnsi="Garamond"/>
          <w:sz w:val="22"/>
          <w:szCs w:val="22"/>
        </w:rPr>
        <w:t xml:space="preserve">. </w:t>
      </w:r>
    </w:p>
    <w:p w14:paraId="253186C2" w14:textId="77777777" w:rsidR="00E272EF" w:rsidRDefault="00E272EF" w:rsidP="00DF2611">
      <w:pPr>
        <w:jc w:val="both"/>
        <w:rPr>
          <w:rFonts w:ascii="Garamond" w:hAnsi="Garamond"/>
          <w:sz w:val="22"/>
          <w:szCs w:val="22"/>
        </w:rPr>
      </w:pPr>
    </w:p>
    <w:p w14:paraId="64601ADD" w14:textId="43F4C3F5" w:rsidR="00607156" w:rsidRDefault="00DF2611" w:rsidP="00DF2611">
      <w:pPr>
        <w:jc w:val="both"/>
        <w:rPr>
          <w:rFonts w:ascii="Garamond" w:hAnsi="Garamond"/>
          <w:sz w:val="22"/>
          <w:szCs w:val="22"/>
        </w:rPr>
      </w:pPr>
      <w:r w:rsidRPr="007C7568">
        <w:rPr>
          <w:rFonts w:ascii="Garamond" w:hAnsi="Garamond"/>
          <w:sz w:val="22"/>
          <w:szCs w:val="22"/>
        </w:rPr>
        <w:t xml:space="preserve">Depuis plus de 50 ans, </w:t>
      </w:r>
      <w:r w:rsidR="00E1026F">
        <w:rPr>
          <w:rFonts w:ascii="Garamond" w:hAnsi="Garamond"/>
          <w:sz w:val="22"/>
          <w:szCs w:val="22"/>
        </w:rPr>
        <w:t>ce réseau</w:t>
      </w:r>
      <w:r w:rsidRPr="007C7568">
        <w:rPr>
          <w:rFonts w:ascii="Garamond" w:hAnsi="Garamond"/>
          <w:sz w:val="22"/>
          <w:szCs w:val="22"/>
        </w:rPr>
        <w:t xml:space="preserve"> accompagn</w:t>
      </w:r>
      <w:r w:rsidR="00E1026F">
        <w:rPr>
          <w:rFonts w:ascii="Garamond" w:hAnsi="Garamond"/>
          <w:sz w:val="22"/>
          <w:szCs w:val="22"/>
        </w:rPr>
        <w:t>e</w:t>
      </w:r>
      <w:r w:rsidRPr="007C7568">
        <w:rPr>
          <w:rFonts w:ascii="Garamond" w:hAnsi="Garamond"/>
          <w:sz w:val="22"/>
          <w:szCs w:val="22"/>
        </w:rPr>
        <w:t xml:space="preserve"> </w:t>
      </w:r>
      <w:r w:rsidR="003D1261">
        <w:rPr>
          <w:rFonts w:ascii="Garamond" w:hAnsi="Garamond"/>
          <w:sz w:val="22"/>
          <w:szCs w:val="22"/>
        </w:rPr>
        <w:t>plus de</w:t>
      </w:r>
      <w:r w:rsidR="00E272EF">
        <w:rPr>
          <w:rFonts w:ascii="Garamond" w:hAnsi="Garamond"/>
          <w:sz w:val="22"/>
          <w:szCs w:val="22"/>
        </w:rPr>
        <w:t xml:space="preserve"> 200 villes, intercommunalités, départements</w:t>
      </w:r>
      <w:r w:rsidR="00607156">
        <w:rPr>
          <w:rFonts w:ascii="Garamond" w:hAnsi="Garamond"/>
          <w:sz w:val="22"/>
          <w:szCs w:val="22"/>
        </w:rPr>
        <w:t xml:space="preserve">, régions, </w:t>
      </w:r>
      <w:r w:rsidR="00607156" w:rsidRPr="003D1261">
        <w:rPr>
          <w:rFonts w:ascii="Garamond" w:hAnsi="Garamond"/>
          <w:sz w:val="22"/>
          <w:szCs w:val="22"/>
        </w:rPr>
        <w:t>toute sensibilité politique confondue,</w:t>
      </w:r>
      <w:r w:rsidR="00E272EF" w:rsidRPr="003D1261">
        <w:rPr>
          <w:rFonts w:ascii="Garamond" w:hAnsi="Garamond"/>
          <w:i/>
          <w:iCs/>
          <w:sz w:val="22"/>
          <w:szCs w:val="22"/>
        </w:rPr>
        <w:t xml:space="preserve"> </w:t>
      </w:r>
      <w:r w:rsidRPr="007C7568">
        <w:rPr>
          <w:rFonts w:ascii="Garamond" w:hAnsi="Garamond"/>
          <w:sz w:val="22"/>
          <w:szCs w:val="22"/>
        </w:rPr>
        <w:t xml:space="preserve">à porter des projets de développement </w:t>
      </w:r>
      <w:r w:rsidR="00E9056A">
        <w:rPr>
          <w:rFonts w:ascii="Garamond" w:hAnsi="Garamond"/>
          <w:sz w:val="22"/>
          <w:szCs w:val="22"/>
        </w:rPr>
        <w:t xml:space="preserve">et </w:t>
      </w:r>
      <w:r w:rsidRPr="007C7568">
        <w:rPr>
          <w:rFonts w:ascii="Garamond" w:hAnsi="Garamond"/>
          <w:sz w:val="22"/>
          <w:szCs w:val="22"/>
        </w:rPr>
        <w:t xml:space="preserve">amplifier une diplomatie des territoires complémentaire à la diplomatie française. </w:t>
      </w:r>
      <w:r w:rsidR="00E1026F">
        <w:rPr>
          <w:rFonts w:ascii="Garamond" w:hAnsi="Garamond"/>
          <w:sz w:val="22"/>
          <w:szCs w:val="22"/>
        </w:rPr>
        <w:t>Se</w:t>
      </w:r>
      <w:r w:rsidR="00607156">
        <w:rPr>
          <w:rFonts w:ascii="Garamond" w:hAnsi="Garamond"/>
          <w:sz w:val="22"/>
          <w:szCs w:val="22"/>
        </w:rPr>
        <w:t xml:space="preserve">s liens s’appuient sur un tissu dense de relations avec près de 40 pays, consolidant des liens </w:t>
      </w:r>
      <w:r w:rsidR="00E1026F">
        <w:rPr>
          <w:rFonts w:ascii="Garamond" w:hAnsi="Garamond"/>
          <w:sz w:val="22"/>
          <w:szCs w:val="22"/>
        </w:rPr>
        <w:t>paradiplomatiques</w:t>
      </w:r>
      <w:r w:rsidR="00607156">
        <w:rPr>
          <w:rFonts w:ascii="Garamond" w:hAnsi="Garamond"/>
          <w:sz w:val="22"/>
          <w:szCs w:val="22"/>
        </w:rPr>
        <w:t xml:space="preserve"> dans des géographies aussi sensibles que stratégiques pour la France. </w:t>
      </w:r>
    </w:p>
    <w:p w14:paraId="74B34798" w14:textId="0AB39BC2" w:rsidR="00DF2611" w:rsidRPr="007C7568" w:rsidRDefault="00607156" w:rsidP="00DF2611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Cette action internationale des collectivités territoriales</w:t>
      </w:r>
      <w:r w:rsidRPr="007C7568">
        <w:rPr>
          <w:rFonts w:ascii="Garamond" w:hAnsi="Garamond"/>
          <w:sz w:val="22"/>
          <w:szCs w:val="22"/>
        </w:rPr>
        <w:t xml:space="preserve"> est également une réponse</w:t>
      </w:r>
      <w:r>
        <w:rPr>
          <w:rFonts w:ascii="Garamond" w:hAnsi="Garamond"/>
          <w:sz w:val="22"/>
          <w:szCs w:val="22"/>
        </w:rPr>
        <w:t xml:space="preserve"> concrète</w:t>
      </w:r>
      <w:r w:rsidRPr="007C7568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>à la recherche de solutions</w:t>
      </w:r>
      <w:r w:rsidRPr="007C7568">
        <w:rPr>
          <w:rFonts w:ascii="Garamond" w:hAnsi="Garamond"/>
          <w:sz w:val="22"/>
          <w:szCs w:val="22"/>
        </w:rPr>
        <w:t xml:space="preserve"> aux grands défis contemporains - climatiques, sociaux et économiques - auxquels nos territoires sont</w:t>
      </w:r>
      <w:r w:rsidR="0038364F">
        <w:rPr>
          <w:rFonts w:ascii="Garamond" w:hAnsi="Garamond"/>
          <w:sz w:val="22"/>
          <w:szCs w:val="22"/>
        </w:rPr>
        <w:t xml:space="preserve"> de plus en plus</w:t>
      </w:r>
      <w:r w:rsidRPr="007C7568">
        <w:rPr>
          <w:rFonts w:ascii="Garamond" w:hAnsi="Garamond"/>
          <w:sz w:val="22"/>
          <w:szCs w:val="22"/>
        </w:rPr>
        <w:t xml:space="preserve"> confrontés.</w:t>
      </w:r>
    </w:p>
    <w:p w14:paraId="7BAFBA07" w14:textId="77777777" w:rsidR="00DF2611" w:rsidRPr="007C7568" w:rsidRDefault="00DF2611" w:rsidP="00CA39DB">
      <w:pPr>
        <w:jc w:val="both"/>
        <w:rPr>
          <w:rFonts w:ascii="Garamond" w:hAnsi="Garamond"/>
          <w:sz w:val="22"/>
          <w:szCs w:val="22"/>
        </w:rPr>
      </w:pPr>
    </w:p>
    <w:p w14:paraId="6A34B0D4" w14:textId="5110BDC4" w:rsidR="00DF2611" w:rsidRPr="007C7568" w:rsidRDefault="00DF2611" w:rsidP="00CA39DB">
      <w:pPr>
        <w:jc w:val="both"/>
        <w:rPr>
          <w:rFonts w:ascii="Garamond" w:hAnsi="Garamond"/>
          <w:sz w:val="22"/>
          <w:szCs w:val="22"/>
        </w:rPr>
      </w:pPr>
      <w:r w:rsidRPr="007C7568">
        <w:rPr>
          <w:rFonts w:ascii="Garamond" w:hAnsi="Garamond"/>
          <w:sz w:val="22"/>
          <w:szCs w:val="22"/>
        </w:rPr>
        <w:t xml:space="preserve">A ce titre, nous pouvons compter </w:t>
      </w:r>
      <w:r w:rsidR="00607156">
        <w:rPr>
          <w:rFonts w:ascii="Garamond" w:hAnsi="Garamond"/>
          <w:sz w:val="22"/>
          <w:szCs w:val="22"/>
        </w:rPr>
        <w:t>depuis près de 40 ans</w:t>
      </w:r>
      <w:r w:rsidR="00607156" w:rsidRPr="007C7568">
        <w:rPr>
          <w:rFonts w:ascii="Garamond" w:hAnsi="Garamond"/>
          <w:sz w:val="22"/>
          <w:szCs w:val="22"/>
        </w:rPr>
        <w:t xml:space="preserve"> </w:t>
      </w:r>
      <w:r w:rsidRPr="007C7568">
        <w:rPr>
          <w:rFonts w:ascii="Garamond" w:hAnsi="Garamond"/>
          <w:sz w:val="22"/>
          <w:szCs w:val="22"/>
        </w:rPr>
        <w:t xml:space="preserve">sur le soutien précieux du Ministère de l’Europe et des Affaires </w:t>
      </w:r>
      <w:r w:rsidR="00AC01EF">
        <w:rPr>
          <w:rFonts w:ascii="Garamond" w:hAnsi="Garamond"/>
          <w:sz w:val="22"/>
          <w:szCs w:val="22"/>
        </w:rPr>
        <w:t>E</w:t>
      </w:r>
      <w:r w:rsidRPr="007C7568">
        <w:rPr>
          <w:rFonts w:ascii="Garamond" w:hAnsi="Garamond"/>
          <w:sz w:val="22"/>
          <w:szCs w:val="22"/>
        </w:rPr>
        <w:t>trangères avec qui nous entretenons une étroite coll</w:t>
      </w:r>
      <w:r w:rsidR="00DD7F6D" w:rsidRPr="007C7568">
        <w:rPr>
          <w:rFonts w:ascii="Garamond" w:hAnsi="Garamond"/>
          <w:sz w:val="22"/>
          <w:szCs w:val="22"/>
        </w:rPr>
        <w:t>a</w:t>
      </w:r>
      <w:r w:rsidRPr="007C7568">
        <w:rPr>
          <w:rFonts w:ascii="Garamond" w:hAnsi="Garamond"/>
          <w:sz w:val="22"/>
          <w:szCs w:val="22"/>
        </w:rPr>
        <w:t>boration</w:t>
      </w:r>
      <w:r w:rsidR="00607156">
        <w:rPr>
          <w:rFonts w:ascii="Garamond" w:hAnsi="Garamond"/>
          <w:sz w:val="22"/>
          <w:szCs w:val="22"/>
        </w:rPr>
        <w:t xml:space="preserve"> qui se concrétise par un soutien financier</w:t>
      </w:r>
      <w:r w:rsidR="00E9056A">
        <w:rPr>
          <w:rFonts w:ascii="Garamond" w:hAnsi="Garamond"/>
          <w:sz w:val="22"/>
          <w:szCs w:val="22"/>
        </w:rPr>
        <w:t>. Ce soutien se fonde sur la base d’une programmation d’activités renouvelée chaque année au regard des priorités diplomatiques de la France et des attentes des collectivités territoriales françaises en matière d’appui à l’internationalisation.</w:t>
      </w:r>
    </w:p>
    <w:p w14:paraId="259E8864" w14:textId="77777777" w:rsidR="00DF2611" w:rsidRPr="007C7568" w:rsidRDefault="00DF2611" w:rsidP="00CA39DB">
      <w:pPr>
        <w:jc w:val="both"/>
        <w:rPr>
          <w:rFonts w:ascii="Garamond" w:hAnsi="Garamond"/>
          <w:sz w:val="22"/>
          <w:szCs w:val="22"/>
        </w:rPr>
      </w:pPr>
    </w:p>
    <w:p w14:paraId="4526CA81" w14:textId="7080FC96" w:rsidR="0067525A" w:rsidRDefault="0067525A" w:rsidP="00CA39DB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Aussi, la décision de suspendre ce soutien est aussi brutale qu’incompréhensible. Elle rompt sans préavis une collaboration </w:t>
      </w:r>
      <w:r w:rsidR="00E1026F">
        <w:rPr>
          <w:rFonts w:ascii="Garamond" w:hAnsi="Garamond"/>
          <w:sz w:val="22"/>
          <w:szCs w:val="22"/>
        </w:rPr>
        <w:t>qualitative</w:t>
      </w:r>
      <w:r>
        <w:rPr>
          <w:rFonts w:ascii="Garamond" w:hAnsi="Garamond"/>
          <w:sz w:val="22"/>
          <w:szCs w:val="22"/>
        </w:rPr>
        <w:t xml:space="preserve"> et efficiente </w:t>
      </w:r>
      <w:r w:rsidR="00E1026F">
        <w:rPr>
          <w:rFonts w:ascii="Garamond" w:hAnsi="Garamond"/>
          <w:sz w:val="22"/>
          <w:szCs w:val="22"/>
        </w:rPr>
        <w:t xml:space="preserve">avec la diplomatie française </w:t>
      </w:r>
      <w:r>
        <w:rPr>
          <w:rFonts w:ascii="Garamond" w:hAnsi="Garamond"/>
          <w:sz w:val="22"/>
          <w:szCs w:val="22"/>
        </w:rPr>
        <w:t xml:space="preserve">et intervient alors même que la majorité des projets que nous portons a été, à ce stade de l’année, déjà engagée. Elle </w:t>
      </w:r>
      <w:r w:rsidR="00974B60">
        <w:rPr>
          <w:rFonts w:ascii="Garamond" w:hAnsi="Garamond"/>
          <w:sz w:val="22"/>
          <w:szCs w:val="22"/>
        </w:rPr>
        <w:t>met</w:t>
      </w:r>
      <w:r>
        <w:rPr>
          <w:rFonts w:ascii="Garamond" w:hAnsi="Garamond"/>
          <w:sz w:val="22"/>
          <w:szCs w:val="22"/>
        </w:rPr>
        <w:t xml:space="preserve"> ainsi </w:t>
      </w:r>
      <w:r w:rsidR="00974B60">
        <w:rPr>
          <w:rFonts w:ascii="Garamond" w:hAnsi="Garamond"/>
          <w:sz w:val="22"/>
          <w:szCs w:val="22"/>
        </w:rPr>
        <w:t xml:space="preserve">la survie de </w:t>
      </w:r>
      <w:r>
        <w:rPr>
          <w:rFonts w:ascii="Garamond" w:hAnsi="Garamond"/>
          <w:sz w:val="22"/>
          <w:szCs w:val="22"/>
        </w:rPr>
        <w:t xml:space="preserve">notre association </w:t>
      </w:r>
      <w:r w:rsidR="00974B60">
        <w:rPr>
          <w:rFonts w:ascii="Garamond" w:hAnsi="Garamond"/>
          <w:sz w:val="22"/>
          <w:szCs w:val="22"/>
        </w:rPr>
        <w:t>en</w:t>
      </w:r>
      <w:r>
        <w:rPr>
          <w:rFonts w:ascii="Garamond" w:hAnsi="Garamond"/>
          <w:sz w:val="22"/>
          <w:szCs w:val="22"/>
        </w:rPr>
        <w:t xml:space="preserve"> </w:t>
      </w:r>
      <w:r w:rsidR="00974B60">
        <w:rPr>
          <w:rFonts w:ascii="Garamond" w:hAnsi="Garamond"/>
          <w:sz w:val="22"/>
          <w:szCs w:val="22"/>
        </w:rPr>
        <w:t>péril</w:t>
      </w:r>
      <w:r w:rsidR="00E47D77">
        <w:rPr>
          <w:rFonts w:ascii="Garamond" w:hAnsi="Garamond"/>
          <w:sz w:val="22"/>
          <w:szCs w:val="22"/>
        </w:rPr>
        <w:t xml:space="preserve"> et les emplois d’une équipe de 13 personnes.</w:t>
      </w:r>
    </w:p>
    <w:p w14:paraId="796FB8D4" w14:textId="77777777" w:rsidR="0067525A" w:rsidRDefault="0067525A" w:rsidP="00CA39DB">
      <w:pPr>
        <w:jc w:val="both"/>
        <w:rPr>
          <w:rFonts w:ascii="Garamond" w:hAnsi="Garamond"/>
          <w:sz w:val="22"/>
          <w:szCs w:val="22"/>
        </w:rPr>
      </w:pPr>
    </w:p>
    <w:p w14:paraId="3A8B0613" w14:textId="7A1EAAC4" w:rsidR="0067525A" w:rsidRDefault="0067525A" w:rsidP="00CA39DB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Pour ces différentes raisons, </w:t>
      </w:r>
      <w:r w:rsidR="003D1261" w:rsidRPr="00E47D77">
        <w:rPr>
          <w:rFonts w:ascii="Garamond" w:hAnsi="Garamond"/>
          <w:sz w:val="22"/>
          <w:szCs w:val="22"/>
        </w:rPr>
        <w:t xml:space="preserve">en notre qualité </w:t>
      </w:r>
      <w:r w:rsidR="00E47D77">
        <w:rPr>
          <w:rFonts w:ascii="Garamond" w:hAnsi="Garamond"/>
          <w:sz w:val="22"/>
          <w:szCs w:val="22"/>
        </w:rPr>
        <w:t>de /</w:t>
      </w:r>
      <w:r w:rsidR="00E47D77" w:rsidRPr="00E47D77">
        <w:rPr>
          <w:rFonts w:ascii="Garamond" w:hAnsi="Garamond"/>
          <w:sz w:val="22"/>
          <w:szCs w:val="22"/>
          <w:highlight w:val="yellow"/>
        </w:rPr>
        <w:t xml:space="preserve">membre / administrateur / administratrice </w:t>
      </w:r>
      <w:r w:rsidR="008D5C1F">
        <w:rPr>
          <w:rFonts w:ascii="Garamond" w:hAnsi="Garamond"/>
          <w:sz w:val="22"/>
          <w:szCs w:val="22"/>
          <w:highlight w:val="yellow"/>
        </w:rPr>
        <w:t>/</w:t>
      </w:r>
      <w:r w:rsidR="00E47D77" w:rsidRPr="00E47D77">
        <w:rPr>
          <w:rFonts w:ascii="Garamond" w:hAnsi="Garamond"/>
          <w:sz w:val="22"/>
          <w:szCs w:val="22"/>
          <w:highlight w:val="yellow"/>
        </w:rPr>
        <w:t xml:space="preserve"> présidente / président de groupe-pays ou dynamique thématique</w:t>
      </w:r>
      <w:r w:rsidR="00E47D77">
        <w:rPr>
          <w:rFonts w:ascii="Garamond" w:hAnsi="Garamond"/>
          <w:sz w:val="22"/>
          <w:szCs w:val="22"/>
        </w:rPr>
        <w:t xml:space="preserve"> </w:t>
      </w:r>
      <w:r w:rsidR="003D1261">
        <w:rPr>
          <w:rFonts w:ascii="Garamond" w:hAnsi="Garamond"/>
          <w:sz w:val="22"/>
          <w:szCs w:val="22"/>
        </w:rPr>
        <w:t xml:space="preserve">de l’association, je souhaite par la présente vous engager à réviser votre décision, dont les incidences seraient significatives sur les capacités d’internationalisation de nos territoires, pourtant appelée de ses vœux par notre diplomatie dans ces temps </w:t>
      </w:r>
      <w:r w:rsidR="00980434">
        <w:rPr>
          <w:rFonts w:ascii="Garamond" w:hAnsi="Garamond"/>
          <w:sz w:val="22"/>
          <w:szCs w:val="22"/>
        </w:rPr>
        <w:t>sensible</w:t>
      </w:r>
      <w:r w:rsidR="003D1261">
        <w:rPr>
          <w:rFonts w:ascii="Garamond" w:hAnsi="Garamond"/>
          <w:sz w:val="22"/>
          <w:szCs w:val="22"/>
        </w:rPr>
        <w:t>s.</w:t>
      </w:r>
    </w:p>
    <w:p w14:paraId="607F1442" w14:textId="77777777" w:rsidR="00CA39DB" w:rsidRPr="007C7568" w:rsidRDefault="00CA39DB" w:rsidP="00CA39DB">
      <w:pPr>
        <w:jc w:val="both"/>
        <w:rPr>
          <w:rFonts w:ascii="Garamond" w:hAnsi="Garamond"/>
          <w:sz w:val="22"/>
          <w:szCs w:val="22"/>
        </w:rPr>
      </w:pPr>
    </w:p>
    <w:p w14:paraId="5B478E50" w14:textId="4D4EE7B7" w:rsidR="00CA39DB" w:rsidRPr="007C7568" w:rsidRDefault="00980434" w:rsidP="00CA39DB">
      <w:pPr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Vous remerciant par avance de l’attention que vous voudrez bien porter à ce courrier, j</w:t>
      </w:r>
      <w:r w:rsidR="00CA39DB" w:rsidRPr="007C7568">
        <w:rPr>
          <w:rFonts w:ascii="Garamond" w:hAnsi="Garamond"/>
          <w:sz w:val="22"/>
          <w:szCs w:val="22"/>
        </w:rPr>
        <w:t>e vous prie d’agréer, Monsieur le Premier Ministre, l’expression de ma plus haute considération.</w:t>
      </w:r>
    </w:p>
    <w:p w14:paraId="632B6DA6" w14:textId="7B907BB6" w:rsidR="00CA39DB" w:rsidRPr="007C7568" w:rsidRDefault="00CA39DB" w:rsidP="00CA39DB">
      <w:pPr>
        <w:jc w:val="both"/>
        <w:rPr>
          <w:rFonts w:ascii="Garamond" w:hAnsi="Garamond"/>
          <w:sz w:val="22"/>
          <w:szCs w:val="22"/>
        </w:rPr>
      </w:pPr>
    </w:p>
    <w:p w14:paraId="5F3175CA" w14:textId="0D5C0CA2" w:rsidR="00C4174D" w:rsidRPr="007C7568" w:rsidRDefault="00C4174D" w:rsidP="00ED23D0">
      <w:pPr>
        <w:tabs>
          <w:tab w:val="left" w:pos="3531"/>
        </w:tabs>
        <w:jc w:val="both"/>
        <w:rPr>
          <w:rFonts w:ascii="Garamond" w:hAnsi="Garamond"/>
          <w:sz w:val="22"/>
          <w:szCs w:val="22"/>
        </w:rPr>
      </w:pPr>
    </w:p>
    <w:p w14:paraId="52B3539E" w14:textId="77777777" w:rsidR="00512E46" w:rsidRDefault="00512E46" w:rsidP="00512E46">
      <w:pPr>
        <w:tabs>
          <w:tab w:val="left" w:pos="3531"/>
        </w:tabs>
        <w:ind w:right="480"/>
        <w:rPr>
          <w:rFonts w:ascii="Garamond" w:hAnsi="Garamond"/>
        </w:rPr>
      </w:pPr>
    </w:p>
    <w:p w14:paraId="6683BF91" w14:textId="77777777" w:rsidR="003D1261" w:rsidRDefault="003D1261" w:rsidP="00512E46">
      <w:pPr>
        <w:tabs>
          <w:tab w:val="left" w:pos="3531"/>
        </w:tabs>
        <w:ind w:right="480"/>
        <w:rPr>
          <w:rFonts w:ascii="Garamond" w:hAnsi="Garamond"/>
          <w:i/>
          <w:iCs/>
          <w:sz w:val="22"/>
          <w:szCs w:val="22"/>
        </w:rPr>
      </w:pPr>
    </w:p>
    <w:p w14:paraId="5D249D37" w14:textId="77777777" w:rsidR="003D1261" w:rsidRDefault="003D1261" w:rsidP="00512E46">
      <w:pPr>
        <w:tabs>
          <w:tab w:val="left" w:pos="3531"/>
        </w:tabs>
        <w:ind w:right="480"/>
        <w:rPr>
          <w:rFonts w:ascii="Garamond" w:hAnsi="Garamond"/>
          <w:i/>
          <w:iCs/>
          <w:sz w:val="22"/>
          <w:szCs w:val="22"/>
        </w:rPr>
      </w:pPr>
    </w:p>
    <w:p w14:paraId="6309E5E1" w14:textId="77777777" w:rsidR="003D1261" w:rsidRDefault="003D1261" w:rsidP="00512E46">
      <w:pPr>
        <w:tabs>
          <w:tab w:val="left" w:pos="3531"/>
        </w:tabs>
        <w:ind w:right="480"/>
        <w:rPr>
          <w:rFonts w:ascii="Garamond" w:hAnsi="Garamond"/>
          <w:i/>
          <w:iCs/>
          <w:sz w:val="22"/>
          <w:szCs w:val="22"/>
        </w:rPr>
      </w:pPr>
    </w:p>
    <w:p w14:paraId="50835846" w14:textId="77777777" w:rsidR="003D1261" w:rsidRDefault="003D1261" w:rsidP="00512E46">
      <w:pPr>
        <w:tabs>
          <w:tab w:val="left" w:pos="3531"/>
        </w:tabs>
        <w:ind w:right="480"/>
        <w:rPr>
          <w:rFonts w:ascii="Garamond" w:hAnsi="Garamond"/>
          <w:i/>
          <w:iCs/>
          <w:sz w:val="22"/>
          <w:szCs w:val="22"/>
        </w:rPr>
      </w:pPr>
    </w:p>
    <w:p w14:paraId="67E691A4" w14:textId="0DC4C341" w:rsidR="00512E46" w:rsidRPr="007C7568" w:rsidRDefault="00512E46" w:rsidP="00512E46">
      <w:pPr>
        <w:tabs>
          <w:tab w:val="left" w:pos="3531"/>
        </w:tabs>
        <w:ind w:right="480"/>
        <w:rPr>
          <w:rFonts w:ascii="Garamond" w:hAnsi="Garamond"/>
          <w:i/>
          <w:iCs/>
          <w:sz w:val="22"/>
          <w:szCs w:val="22"/>
        </w:rPr>
      </w:pPr>
      <w:r w:rsidRPr="007C7568">
        <w:rPr>
          <w:rFonts w:ascii="Garamond" w:hAnsi="Garamond"/>
          <w:i/>
          <w:iCs/>
          <w:sz w:val="22"/>
          <w:szCs w:val="22"/>
        </w:rPr>
        <w:t>Copie : Jean-Noël Barrot, Ministre de l’Europe et des Affaires Etrangères</w:t>
      </w:r>
    </w:p>
    <w:sectPr w:rsidR="00512E46" w:rsidRPr="007C7568" w:rsidSect="00CA39DB">
      <w:pgSz w:w="11900" w:h="16840"/>
      <w:pgMar w:top="1417" w:right="1417" w:bottom="115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4577E"/>
    <w:multiLevelType w:val="hybridMultilevel"/>
    <w:tmpl w:val="3CD63DBE"/>
    <w:lvl w:ilvl="0" w:tplc="AED6ED68"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2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76"/>
    <w:rsid w:val="00002B74"/>
    <w:rsid w:val="000061E4"/>
    <w:rsid w:val="00011568"/>
    <w:rsid w:val="00017104"/>
    <w:rsid w:val="00034EAC"/>
    <w:rsid w:val="000354B1"/>
    <w:rsid w:val="00036806"/>
    <w:rsid w:val="0006346C"/>
    <w:rsid w:val="000657EC"/>
    <w:rsid w:val="000725C2"/>
    <w:rsid w:val="000827D6"/>
    <w:rsid w:val="00097D79"/>
    <w:rsid w:val="000B13AB"/>
    <w:rsid w:val="000B224B"/>
    <w:rsid w:val="000C598A"/>
    <w:rsid w:val="000C79BB"/>
    <w:rsid w:val="000D3A21"/>
    <w:rsid w:val="000E1423"/>
    <w:rsid w:val="000E2EE8"/>
    <w:rsid w:val="000E4C67"/>
    <w:rsid w:val="0010013C"/>
    <w:rsid w:val="00122DAE"/>
    <w:rsid w:val="00123E68"/>
    <w:rsid w:val="00131234"/>
    <w:rsid w:val="00132BEE"/>
    <w:rsid w:val="001337B0"/>
    <w:rsid w:val="0013618F"/>
    <w:rsid w:val="001373A2"/>
    <w:rsid w:val="00143E3C"/>
    <w:rsid w:val="00146F83"/>
    <w:rsid w:val="00154F85"/>
    <w:rsid w:val="001605B7"/>
    <w:rsid w:val="00160E70"/>
    <w:rsid w:val="0016620B"/>
    <w:rsid w:val="00171770"/>
    <w:rsid w:val="00172B62"/>
    <w:rsid w:val="00174825"/>
    <w:rsid w:val="0018503E"/>
    <w:rsid w:val="00185CCA"/>
    <w:rsid w:val="00191A75"/>
    <w:rsid w:val="001A47B2"/>
    <w:rsid w:val="001A53F4"/>
    <w:rsid w:val="001C0FF1"/>
    <w:rsid w:val="001D095F"/>
    <w:rsid w:val="001D63E7"/>
    <w:rsid w:val="001E2F66"/>
    <w:rsid w:val="001E7D4B"/>
    <w:rsid w:val="001F7178"/>
    <w:rsid w:val="00221A5E"/>
    <w:rsid w:val="00224A17"/>
    <w:rsid w:val="00225070"/>
    <w:rsid w:val="002356B9"/>
    <w:rsid w:val="002370E2"/>
    <w:rsid w:val="002460D6"/>
    <w:rsid w:val="00253D7C"/>
    <w:rsid w:val="00255009"/>
    <w:rsid w:val="00261E50"/>
    <w:rsid w:val="00262B0B"/>
    <w:rsid w:val="0027573A"/>
    <w:rsid w:val="0028181F"/>
    <w:rsid w:val="002901D5"/>
    <w:rsid w:val="002C392C"/>
    <w:rsid w:val="002C75D4"/>
    <w:rsid w:val="002F202A"/>
    <w:rsid w:val="002F6C0B"/>
    <w:rsid w:val="00301B19"/>
    <w:rsid w:val="003100C6"/>
    <w:rsid w:val="00311A32"/>
    <w:rsid w:val="00320AC3"/>
    <w:rsid w:val="00334C3B"/>
    <w:rsid w:val="00342B92"/>
    <w:rsid w:val="003448BB"/>
    <w:rsid w:val="00344DC3"/>
    <w:rsid w:val="00344F13"/>
    <w:rsid w:val="00345A9D"/>
    <w:rsid w:val="00346F61"/>
    <w:rsid w:val="003474AF"/>
    <w:rsid w:val="0036265B"/>
    <w:rsid w:val="003628BC"/>
    <w:rsid w:val="00363F52"/>
    <w:rsid w:val="00364EFA"/>
    <w:rsid w:val="00367FDA"/>
    <w:rsid w:val="003818E8"/>
    <w:rsid w:val="00381A37"/>
    <w:rsid w:val="0038364F"/>
    <w:rsid w:val="003874B9"/>
    <w:rsid w:val="003950ED"/>
    <w:rsid w:val="003965C5"/>
    <w:rsid w:val="003B2627"/>
    <w:rsid w:val="003B6473"/>
    <w:rsid w:val="003C03E9"/>
    <w:rsid w:val="003C2C44"/>
    <w:rsid w:val="003C46D7"/>
    <w:rsid w:val="003D1261"/>
    <w:rsid w:val="003D5016"/>
    <w:rsid w:val="003D746C"/>
    <w:rsid w:val="003D7836"/>
    <w:rsid w:val="003D7A0F"/>
    <w:rsid w:val="003D7C31"/>
    <w:rsid w:val="003E5E2E"/>
    <w:rsid w:val="003F65CD"/>
    <w:rsid w:val="0041411C"/>
    <w:rsid w:val="00414574"/>
    <w:rsid w:val="0041617B"/>
    <w:rsid w:val="00424975"/>
    <w:rsid w:val="00425309"/>
    <w:rsid w:val="00431854"/>
    <w:rsid w:val="00434BA9"/>
    <w:rsid w:val="0043637C"/>
    <w:rsid w:val="0044224B"/>
    <w:rsid w:val="00444E69"/>
    <w:rsid w:val="0045368D"/>
    <w:rsid w:val="0046210B"/>
    <w:rsid w:val="004625FA"/>
    <w:rsid w:val="00462683"/>
    <w:rsid w:val="0046669B"/>
    <w:rsid w:val="004723AF"/>
    <w:rsid w:val="00472DBA"/>
    <w:rsid w:val="004854ED"/>
    <w:rsid w:val="004915C2"/>
    <w:rsid w:val="004915DA"/>
    <w:rsid w:val="00492BAB"/>
    <w:rsid w:val="004931A5"/>
    <w:rsid w:val="004967C5"/>
    <w:rsid w:val="004A0AF8"/>
    <w:rsid w:val="004A18AA"/>
    <w:rsid w:val="004A1A38"/>
    <w:rsid w:val="004A55F7"/>
    <w:rsid w:val="004B06A7"/>
    <w:rsid w:val="004B2C60"/>
    <w:rsid w:val="004B5E98"/>
    <w:rsid w:val="004C0774"/>
    <w:rsid w:val="004C428A"/>
    <w:rsid w:val="004C54BB"/>
    <w:rsid w:val="004C78C1"/>
    <w:rsid w:val="004D61B7"/>
    <w:rsid w:val="004E1EB2"/>
    <w:rsid w:val="004E332E"/>
    <w:rsid w:val="004F23D0"/>
    <w:rsid w:val="004F444D"/>
    <w:rsid w:val="004F5383"/>
    <w:rsid w:val="004F7B2F"/>
    <w:rsid w:val="005028C3"/>
    <w:rsid w:val="00510D1D"/>
    <w:rsid w:val="00512E46"/>
    <w:rsid w:val="005173FE"/>
    <w:rsid w:val="00522CDB"/>
    <w:rsid w:val="00527043"/>
    <w:rsid w:val="00532BB2"/>
    <w:rsid w:val="00540BB1"/>
    <w:rsid w:val="00543627"/>
    <w:rsid w:val="00544428"/>
    <w:rsid w:val="00544B3C"/>
    <w:rsid w:val="00547949"/>
    <w:rsid w:val="00547BDE"/>
    <w:rsid w:val="00551BB4"/>
    <w:rsid w:val="00552287"/>
    <w:rsid w:val="00552DB5"/>
    <w:rsid w:val="005664BB"/>
    <w:rsid w:val="00576188"/>
    <w:rsid w:val="0058115A"/>
    <w:rsid w:val="005843B7"/>
    <w:rsid w:val="005907AE"/>
    <w:rsid w:val="00590F3D"/>
    <w:rsid w:val="005959E9"/>
    <w:rsid w:val="005A4211"/>
    <w:rsid w:val="005A73E5"/>
    <w:rsid w:val="005B7506"/>
    <w:rsid w:val="005C1B8D"/>
    <w:rsid w:val="005C3B3D"/>
    <w:rsid w:val="005C662C"/>
    <w:rsid w:val="005D4D0E"/>
    <w:rsid w:val="005E113F"/>
    <w:rsid w:val="005E18B7"/>
    <w:rsid w:val="005E778E"/>
    <w:rsid w:val="005F08DF"/>
    <w:rsid w:val="005F6D87"/>
    <w:rsid w:val="00605866"/>
    <w:rsid w:val="00607156"/>
    <w:rsid w:val="006123C2"/>
    <w:rsid w:val="00663B60"/>
    <w:rsid w:val="00664D30"/>
    <w:rsid w:val="00667D5E"/>
    <w:rsid w:val="00670352"/>
    <w:rsid w:val="00674AAA"/>
    <w:rsid w:val="0067525A"/>
    <w:rsid w:val="006859A6"/>
    <w:rsid w:val="00687E4A"/>
    <w:rsid w:val="006917A8"/>
    <w:rsid w:val="00697B51"/>
    <w:rsid w:val="006A48E6"/>
    <w:rsid w:val="006B0178"/>
    <w:rsid w:val="006B0CF9"/>
    <w:rsid w:val="006B0F99"/>
    <w:rsid w:val="006C1BD2"/>
    <w:rsid w:val="006C20EC"/>
    <w:rsid w:val="006C2711"/>
    <w:rsid w:val="006C2760"/>
    <w:rsid w:val="006D2CCB"/>
    <w:rsid w:val="006D7727"/>
    <w:rsid w:val="006D7D71"/>
    <w:rsid w:val="006F55F5"/>
    <w:rsid w:val="00711027"/>
    <w:rsid w:val="00723326"/>
    <w:rsid w:val="00727EA1"/>
    <w:rsid w:val="00733773"/>
    <w:rsid w:val="00734691"/>
    <w:rsid w:val="0073633F"/>
    <w:rsid w:val="00737D62"/>
    <w:rsid w:val="0074258B"/>
    <w:rsid w:val="0075177E"/>
    <w:rsid w:val="00755F45"/>
    <w:rsid w:val="00756DDD"/>
    <w:rsid w:val="00770448"/>
    <w:rsid w:val="0077278F"/>
    <w:rsid w:val="007841A8"/>
    <w:rsid w:val="0078591A"/>
    <w:rsid w:val="00791BC3"/>
    <w:rsid w:val="00797D7B"/>
    <w:rsid w:val="007A216D"/>
    <w:rsid w:val="007B4C19"/>
    <w:rsid w:val="007B4F13"/>
    <w:rsid w:val="007C7081"/>
    <w:rsid w:val="007C7568"/>
    <w:rsid w:val="007E13EC"/>
    <w:rsid w:val="007F303F"/>
    <w:rsid w:val="007F619F"/>
    <w:rsid w:val="00801579"/>
    <w:rsid w:val="00801C43"/>
    <w:rsid w:val="00817FCE"/>
    <w:rsid w:val="00820556"/>
    <w:rsid w:val="008304D0"/>
    <w:rsid w:val="0083296F"/>
    <w:rsid w:val="00836EBA"/>
    <w:rsid w:val="00850223"/>
    <w:rsid w:val="00852887"/>
    <w:rsid w:val="008613A1"/>
    <w:rsid w:val="00884BEC"/>
    <w:rsid w:val="00892B24"/>
    <w:rsid w:val="00897685"/>
    <w:rsid w:val="008A10A0"/>
    <w:rsid w:val="008A5002"/>
    <w:rsid w:val="008C5D16"/>
    <w:rsid w:val="008D32C8"/>
    <w:rsid w:val="008D3466"/>
    <w:rsid w:val="008D5C1F"/>
    <w:rsid w:val="008E05B4"/>
    <w:rsid w:val="008E1A35"/>
    <w:rsid w:val="008F1FCD"/>
    <w:rsid w:val="00907146"/>
    <w:rsid w:val="0091061C"/>
    <w:rsid w:val="00912095"/>
    <w:rsid w:val="00913CBF"/>
    <w:rsid w:val="00921561"/>
    <w:rsid w:val="00922688"/>
    <w:rsid w:val="009232A3"/>
    <w:rsid w:val="009243DF"/>
    <w:rsid w:val="00930602"/>
    <w:rsid w:val="0093103C"/>
    <w:rsid w:val="0095177C"/>
    <w:rsid w:val="00951C32"/>
    <w:rsid w:val="00955D05"/>
    <w:rsid w:val="00956BD1"/>
    <w:rsid w:val="009628DA"/>
    <w:rsid w:val="00973285"/>
    <w:rsid w:val="00974B60"/>
    <w:rsid w:val="00980434"/>
    <w:rsid w:val="009856F5"/>
    <w:rsid w:val="00990BE9"/>
    <w:rsid w:val="0099350D"/>
    <w:rsid w:val="009968AB"/>
    <w:rsid w:val="009A12DB"/>
    <w:rsid w:val="009A6C43"/>
    <w:rsid w:val="009B355D"/>
    <w:rsid w:val="009D0FEA"/>
    <w:rsid w:val="009D29C5"/>
    <w:rsid w:val="009D2C78"/>
    <w:rsid w:val="009D513F"/>
    <w:rsid w:val="009D53B8"/>
    <w:rsid w:val="009E72D8"/>
    <w:rsid w:val="00A07BFF"/>
    <w:rsid w:val="00A10B02"/>
    <w:rsid w:val="00A12E36"/>
    <w:rsid w:val="00A1545D"/>
    <w:rsid w:val="00A16984"/>
    <w:rsid w:val="00A247A3"/>
    <w:rsid w:val="00A31679"/>
    <w:rsid w:val="00A358D5"/>
    <w:rsid w:val="00A40186"/>
    <w:rsid w:val="00A411F3"/>
    <w:rsid w:val="00A417B2"/>
    <w:rsid w:val="00A429A1"/>
    <w:rsid w:val="00A441B6"/>
    <w:rsid w:val="00A534B8"/>
    <w:rsid w:val="00A630E1"/>
    <w:rsid w:val="00A75CA8"/>
    <w:rsid w:val="00A76330"/>
    <w:rsid w:val="00A815A0"/>
    <w:rsid w:val="00A94380"/>
    <w:rsid w:val="00A96F0F"/>
    <w:rsid w:val="00A97A69"/>
    <w:rsid w:val="00AA461A"/>
    <w:rsid w:val="00AA5306"/>
    <w:rsid w:val="00AA6993"/>
    <w:rsid w:val="00AB25C9"/>
    <w:rsid w:val="00AB4210"/>
    <w:rsid w:val="00AC01EF"/>
    <w:rsid w:val="00AD3FFC"/>
    <w:rsid w:val="00AD406B"/>
    <w:rsid w:val="00AE5F97"/>
    <w:rsid w:val="00AE6A1E"/>
    <w:rsid w:val="00AF0338"/>
    <w:rsid w:val="00AF0ABA"/>
    <w:rsid w:val="00AF0D0E"/>
    <w:rsid w:val="00AF5642"/>
    <w:rsid w:val="00AF7664"/>
    <w:rsid w:val="00B020FC"/>
    <w:rsid w:val="00B05A3A"/>
    <w:rsid w:val="00B073EA"/>
    <w:rsid w:val="00B12341"/>
    <w:rsid w:val="00B14407"/>
    <w:rsid w:val="00B21005"/>
    <w:rsid w:val="00B21C8F"/>
    <w:rsid w:val="00B273D0"/>
    <w:rsid w:val="00B309E1"/>
    <w:rsid w:val="00B433B6"/>
    <w:rsid w:val="00B550F8"/>
    <w:rsid w:val="00B71638"/>
    <w:rsid w:val="00B75BDA"/>
    <w:rsid w:val="00B777CC"/>
    <w:rsid w:val="00B804D8"/>
    <w:rsid w:val="00B94F63"/>
    <w:rsid w:val="00B95155"/>
    <w:rsid w:val="00BA07B2"/>
    <w:rsid w:val="00BA27E7"/>
    <w:rsid w:val="00BA6217"/>
    <w:rsid w:val="00BB36B3"/>
    <w:rsid w:val="00BC1FF0"/>
    <w:rsid w:val="00BC2208"/>
    <w:rsid w:val="00BD1ABD"/>
    <w:rsid w:val="00BD2FCD"/>
    <w:rsid w:val="00BD4B13"/>
    <w:rsid w:val="00BD5EB2"/>
    <w:rsid w:val="00BD67B9"/>
    <w:rsid w:val="00BE5E59"/>
    <w:rsid w:val="00BF7289"/>
    <w:rsid w:val="00C04E1B"/>
    <w:rsid w:val="00C06FC1"/>
    <w:rsid w:val="00C07DB9"/>
    <w:rsid w:val="00C12478"/>
    <w:rsid w:val="00C1563A"/>
    <w:rsid w:val="00C17A66"/>
    <w:rsid w:val="00C2415C"/>
    <w:rsid w:val="00C249BA"/>
    <w:rsid w:val="00C310CB"/>
    <w:rsid w:val="00C36A4E"/>
    <w:rsid w:val="00C37AC0"/>
    <w:rsid w:val="00C409CF"/>
    <w:rsid w:val="00C4174D"/>
    <w:rsid w:val="00C454DA"/>
    <w:rsid w:val="00C50BCC"/>
    <w:rsid w:val="00C511D2"/>
    <w:rsid w:val="00C523B9"/>
    <w:rsid w:val="00C52C56"/>
    <w:rsid w:val="00C569A1"/>
    <w:rsid w:val="00C6094E"/>
    <w:rsid w:val="00C648C2"/>
    <w:rsid w:val="00C845B1"/>
    <w:rsid w:val="00C91379"/>
    <w:rsid w:val="00C9151F"/>
    <w:rsid w:val="00CA39DB"/>
    <w:rsid w:val="00CB6A3A"/>
    <w:rsid w:val="00CC4261"/>
    <w:rsid w:val="00CC6286"/>
    <w:rsid w:val="00CC7595"/>
    <w:rsid w:val="00CE2E6D"/>
    <w:rsid w:val="00CE7043"/>
    <w:rsid w:val="00CF2664"/>
    <w:rsid w:val="00CF3C30"/>
    <w:rsid w:val="00CF7A48"/>
    <w:rsid w:val="00D06EF6"/>
    <w:rsid w:val="00D1011D"/>
    <w:rsid w:val="00D116A7"/>
    <w:rsid w:val="00D1483D"/>
    <w:rsid w:val="00D15175"/>
    <w:rsid w:val="00D23560"/>
    <w:rsid w:val="00D35998"/>
    <w:rsid w:val="00D41AC8"/>
    <w:rsid w:val="00D44B41"/>
    <w:rsid w:val="00D45188"/>
    <w:rsid w:val="00D5317B"/>
    <w:rsid w:val="00D62D17"/>
    <w:rsid w:val="00D72195"/>
    <w:rsid w:val="00D8164B"/>
    <w:rsid w:val="00D93D5D"/>
    <w:rsid w:val="00D9453C"/>
    <w:rsid w:val="00D9659C"/>
    <w:rsid w:val="00DA4A1A"/>
    <w:rsid w:val="00DA7690"/>
    <w:rsid w:val="00DB6564"/>
    <w:rsid w:val="00DB702B"/>
    <w:rsid w:val="00DC1531"/>
    <w:rsid w:val="00DC267A"/>
    <w:rsid w:val="00DC6311"/>
    <w:rsid w:val="00DC7550"/>
    <w:rsid w:val="00DD5DAA"/>
    <w:rsid w:val="00DD66E6"/>
    <w:rsid w:val="00DD7F6D"/>
    <w:rsid w:val="00DE4AB8"/>
    <w:rsid w:val="00DF042B"/>
    <w:rsid w:val="00DF2611"/>
    <w:rsid w:val="00E03541"/>
    <w:rsid w:val="00E1026F"/>
    <w:rsid w:val="00E12F89"/>
    <w:rsid w:val="00E13A0D"/>
    <w:rsid w:val="00E20430"/>
    <w:rsid w:val="00E21F77"/>
    <w:rsid w:val="00E23C34"/>
    <w:rsid w:val="00E272EF"/>
    <w:rsid w:val="00E33672"/>
    <w:rsid w:val="00E47334"/>
    <w:rsid w:val="00E47D77"/>
    <w:rsid w:val="00E53895"/>
    <w:rsid w:val="00E749FC"/>
    <w:rsid w:val="00E82E9A"/>
    <w:rsid w:val="00E9056A"/>
    <w:rsid w:val="00E9142E"/>
    <w:rsid w:val="00E96CE3"/>
    <w:rsid w:val="00E96D1E"/>
    <w:rsid w:val="00EA033A"/>
    <w:rsid w:val="00EA373D"/>
    <w:rsid w:val="00EB5299"/>
    <w:rsid w:val="00EC5276"/>
    <w:rsid w:val="00ED23D0"/>
    <w:rsid w:val="00ED395F"/>
    <w:rsid w:val="00EE0065"/>
    <w:rsid w:val="00EE035E"/>
    <w:rsid w:val="00EF0519"/>
    <w:rsid w:val="00EF15F2"/>
    <w:rsid w:val="00F07279"/>
    <w:rsid w:val="00F50FE6"/>
    <w:rsid w:val="00F55328"/>
    <w:rsid w:val="00F5681B"/>
    <w:rsid w:val="00F5684D"/>
    <w:rsid w:val="00F578FF"/>
    <w:rsid w:val="00F64915"/>
    <w:rsid w:val="00F7258C"/>
    <w:rsid w:val="00F72B0E"/>
    <w:rsid w:val="00F744D0"/>
    <w:rsid w:val="00F9437F"/>
    <w:rsid w:val="00FA5BEA"/>
    <w:rsid w:val="00FC5278"/>
    <w:rsid w:val="00FD3080"/>
    <w:rsid w:val="00FE2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1F348B"/>
  <w15:docId w15:val="{4064EEDA-EA6B-D44B-A191-42421BFF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DC3"/>
    <w:rPr>
      <w:rFonts w:ascii="Times New Roman" w:eastAsia="Times New Roman" w:hAnsi="Times New Roman" w:cs="Times New Roman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EC5276"/>
    <w:rPr>
      <w:color w:val="0000FF"/>
      <w:u w:val="single"/>
    </w:rPr>
  </w:style>
  <w:style w:type="paragraph" w:customStyle="1" w:styleId="Corps">
    <w:name w:val="Corps"/>
    <w:rsid w:val="005F6D8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fr-FR"/>
    </w:rPr>
  </w:style>
  <w:style w:type="character" w:customStyle="1" w:styleId="Hyperlink0">
    <w:name w:val="Hyperlink.0"/>
    <w:basedOn w:val="Policepardfaut"/>
    <w:rsid w:val="005F6D87"/>
    <w:rPr>
      <w:rFonts w:ascii="Garamond" w:eastAsia="Garamond" w:hAnsi="Garamond" w:cs="Garamond"/>
      <w:color w:val="0563C1"/>
      <w:u w:val="single" w:color="0563C1"/>
    </w:rPr>
  </w:style>
  <w:style w:type="paragraph" w:styleId="Paragraphedeliste">
    <w:name w:val="List Paragraph"/>
    <w:basedOn w:val="Normal"/>
    <w:uiPriority w:val="34"/>
    <w:qFormat/>
    <w:rsid w:val="0046210B"/>
    <w:pPr>
      <w:ind w:left="720"/>
      <w:contextualSpacing/>
    </w:pPr>
    <w:rPr>
      <w:rFonts w:asciiTheme="minorHAnsi" w:eastAsiaTheme="minorEastAsia" w:hAnsiTheme="minorHAnsi" w:cstheme="minorBidi"/>
      <w:lang w:eastAsia="ja-JP"/>
    </w:rPr>
  </w:style>
  <w:style w:type="paragraph" w:styleId="NormalWeb">
    <w:name w:val="Normal (Web)"/>
    <w:basedOn w:val="Normal"/>
    <w:uiPriority w:val="99"/>
    <w:unhideWhenUsed/>
    <w:rsid w:val="007F619F"/>
    <w:pPr>
      <w:spacing w:before="100" w:beforeAutospacing="1" w:after="100" w:afterAutospacing="1"/>
    </w:pPr>
  </w:style>
  <w:style w:type="character" w:styleId="lev">
    <w:name w:val="Strong"/>
    <w:basedOn w:val="Policepardfaut"/>
    <w:uiPriority w:val="22"/>
    <w:qFormat/>
    <w:rsid w:val="007F619F"/>
    <w:rPr>
      <w:b/>
      <w:bCs/>
    </w:rPr>
  </w:style>
  <w:style w:type="paragraph" w:styleId="Rvision">
    <w:name w:val="Revision"/>
    <w:hidden/>
    <w:uiPriority w:val="99"/>
    <w:semiHidden/>
    <w:rsid w:val="00A07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399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Virginie ROUQUETTE</cp:lastModifiedBy>
  <cp:revision>6</cp:revision>
  <cp:lastPrinted>2025-04-02T12:32:00Z</cp:lastPrinted>
  <dcterms:created xsi:type="dcterms:W3CDTF">2026-09-09T08:48:00Z</dcterms:created>
  <dcterms:modified xsi:type="dcterms:W3CDTF">2026-09-11T07:53:00Z</dcterms:modified>
</cp:coreProperties>
</file>